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D1D25" w:rsidR="00DD1D25" w:rsidP="00DD1D25" w:rsidRDefault="00DD1D25" w14:paraId="11C8E305" w14:textId="77777777">
      <w:pPr>
        <w:widowControl w:val="0"/>
        <w:autoSpaceDE w:val="0"/>
        <w:autoSpaceDN w:val="0"/>
        <w:adjustRightInd w:val="0"/>
        <w:jc w:val="center"/>
        <w:rPr>
          <w:rFonts w:cs="OpenSans" w:asciiTheme="majorHAnsi" w:hAnsiTheme="majorHAnsi"/>
          <w:color w:val="132303"/>
          <w:u w:val="single"/>
          <w:lang w:val="en-US"/>
        </w:rPr>
      </w:pPr>
      <w:r>
        <w:rPr>
          <w:rFonts w:cs="OpenSans" w:asciiTheme="majorHAnsi" w:hAnsiTheme="majorHAnsi"/>
          <w:color w:val="132303"/>
          <w:u w:val="single"/>
          <w:lang w:val="en-US"/>
        </w:rPr>
        <w:t>Environmental Policy</w:t>
      </w:r>
    </w:p>
    <w:p w:rsidR="00DD1D25" w:rsidP="00DD1D25" w:rsidRDefault="00DD1D25" w14:paraId="62B9FD9F" w14:textId="7777777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2303"/>
          <w:sz w:val="30"/>
          <w:szCs w:val="30"/>
          <w:lang w:val="en-US"/>
        </w:rPr>
      </w:pPr>
    </w:p>
    <w:p w:rsidRPr="00DD1D25" w:rsidR="00DD1D25" w:rsidP="00DD1D25" w:rsidRDefault="00DD1D25" w14:paraId="1443AF8E" w14:textId="77777777">
      <w:pPr>
        <w:widowControl w:val="0"/>
        <w:autoSpaceDE w:val="0"/>
        <w:autoSpaceDN w:val="0"/>
        <w:adjustRightInd w:val="0"/>
        <w:rPr>
          <w:rFonts w:cs="OpenSans" w:asciiTheme="majorHAnsi" w:hAnsiTheme="majorHAnsi"/>
          <w:color w:val="132303"/>
          <w:lang w:val="en-US"/>
        </w:rPr>
      </w:pPr>
      <w:proofErr w:type="spellStart"/>
      <w:r>
        <w:rPr>
          <w:rFonts w:cs="OpenSans" w:asciiTheme="majorHAnsi" w:hAnsiTheme="majorHAnsi"/>
          <w:color w:val="132303"/>
          <w:lang w:val="en-US"/>
        </w:rPr>
        <w:t>Coverguard</w:t>
      </w:r>
      <w:proofErr w:type="spellEnd"/>
      <w:r>
        <w:rPr>
          <w:rFonts w:cs="OpenSans" w:asciiTheme="majorHAnsi" w:hAnsiTheme="majorHAnsi"/>
          <w:color w:val="132303"/>
          <w:lang w:val="en-US"/>
        </w:rPr>
        <w:t xml:space="preserve"> Security</w:t>
      </w:r>
      <w:r w:rsidRPr="00DD1D25">
        <w:rPr>
          <w:rFonts w:cs="OpenSans" w:asciiTheme="majorHAnsi" w:hAnsiTheme="majorHAnsi"/>
          <w:color w:val="132303"/>
          <w:lang w:val="en-US"/>
        </w:rPr>
        <w:t xml:space="preserve"> Limited is committed to leading the industry in </w:t>
      </w:r>
      <w:proofErr w:type="spellStart"/>
      <w:r w:rsidRPr="00DD1D25">
        <w:rPr>
          <w:rFonts w:cs="OpenSans" w:asciiTheme="majorHAnsi" w:hAnsiTheme="majorHAnsi"/>
          <w:color w:val="132303"/>
          <w:lang w:val="en-US"/>
        </w:rPr>
        <w:t>minimising</w:t>
      </w:r>
      <w:proofErr w:type="spellEnd"/>
      <w:r w:rsidRPr="00DD1D25">
        <w:rPr>
          <w:rFonts w:cs="OpenSans" w:asciiTheme="majorHAnsi" w:hAnsiTheme="majorHAnsi"/>
          <w:color w:val="132303"/>
          <w:lang w:val="en-US"/>
        </w:rPr>
        <w:t xml:space="preserve"> the impact of its activities on the environment.</w:t>
      </w:r>
    </w:p>
    <w:p w:rsidR="00DD1D25" w:rsidP="00DD1D25" w:rsidRDefault="00DD1D25" w14:paraId="03B2988E" w14:textId="77777777">
      <w:pPr>
        <w:widowControl w:val="0"/>
        <w:autoSpaceDE w:val="0"/>
        <w:autoSpaceDN w:val="0"/>
        <w:adjustRightInd w:val="0"/>
        <w:rPr>
          <w:rFonts w:cs="OpenSans" w:asciiTheme="majorHAnsi" w:hAnsiTheme="majorHAnsi"/>
          <w:color w:val="132303"/>
          <w:lang w:val="en-US"/>
        </w:rPr>
      </w:pPr>
    </w:p>
    <w:p w:rsidR="00DD1D25" w:rsidP="00DD1D25" w:rsidRDefault="00DD1D25" w14:paraId="75933B60" w14:textId="77777777">
      <w:pPr>
        <w:widowControl w:val="0"/>
        <w:autoSpaceDE w:val="0"/>
        <w:autoSpaceDN w:val="0"/>
        <w:adjustRightInd w:val="0"/>
        <w:jc w:val="both"/>
        <w:rPr>
          <w:rFonts w:cs="OpenSans" w:asciiTheme="majorHAnsi" w:hAnsiTheme="majorHAnsi"/>
          <w:color w:val="132303"/>
          <w:lang w:val="en-US"/>
        </w:rPr>
      </w:pPr>
      <w:r w:rsidRPr="00DD1D25">
        <w:rPr>
          <w:rFonts w:cs="OpenSans" w:asciiTheme="majorHAnsi" w:hAnsiTheme="majorHAnsi"/>
          <w:color w:val="132303"/>
          <w:lang w:val="en-US"/>
        </w:rPr>
        <w:t>The key points of its strategy to achieve this are:</w:t>
      </w:r>
    </w:p>
    <w:p w:rsidRPr="00DD1D25" w:rsidR="00DD1D25" w:rsidP="00DD1D25" w:rsidRDefault="00DD1D25" w14:paraId="2C59D021" w14:textId="77777777">
      <w:pPr>
        <w:widowControl w:val="0"/>
        <w:autoSpaceDE w:val="0"/>
        <w:autoSpaceDN w:val="0"/>
        <w:adjustRightInd w:val="0"/>
        <w:jc w:val="both"/>
        <w:rPr>
          <w:rFonts w:cs="OpenSans" w:asciiTheme="majorHAnsi" w:hAnsiTheme="majorHAnsi"/>
          <w:color w:val="132303"/>
          <w:lang w:val="en-US"/>
        </w:rPr>
      </w:pPr>
    </w:p>
    <w:p w:rsidR="00DD1D25" w:rsidP="00DD1D25" w:rsidRDefault="00DD1D25" w14:paraId="0C925E61" w14:textId="77777777">
      <w:pPr>
        <w:pStyle w:val="NoSpacing"/>
        <w:numPr>
          <w:ilvl w:val="0"/>
          <w:numId w:val="2"/>
        </w:numPr>
        <w:rPr>
          <w:rFonts w:asciiTheme="majorHAnsi" w:hAnsiTheme="majorHAnsi"/>
          <w:lang w:val="en-US"/>
        </w:rPr>
      </w:pPr>
      <w:proofErr w:type="spellStart"/>
      <w:r w:rsidRPr="00DD1D25">
        <w:rPr>
          <w:rFonts w:asciiTheme="majorHAnsi" w:hAnsiTheme="majorHAnsi"/>
          <w:lang w:val="en-US"/>
        </w:rPr>
        <w:t>Minimise</w:t>
      </w:r>
      <w:proofErr w:type="spellEnd"/>
      <w:r w:rsidRPr="00DD1D25">
        <w:rPr>
          <w:rFonts w:asciiTheme="majorHAnsi" w:hAnsiTheme="majorHAnsi"/>
          <w:lang w:val="en-US"/>
        </w:rPr>
        <w:t xml:space="preserve"> waste by evaluating operations and ensuring they are as efficient as possible.</w:t>
      </w:r>
    </w:p>
    <w:p w:rsidRPr="00DD1D25" w:rsidR="00E91318" w:rsidP="00E91318" w:rsidRDefault="00E91318" w14:paraId="663B614A" w14:textId="77777777">
      <w:pPr>
        <w:pStyle w:val="NoSpacing"/>
        <w:numPr>
          <w:ilvl w:val="1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All emails are to carry a signature requesting that the receiver does not print the email unless absolutely necessary.</w:t>
      </w:r>
      <w:bookmarkStart w:name="_GoBack" w:id="0"/>
      <w:bookmarkEnd w:id="0"/>
    </w:p>
    <w:p w:rsidRPr="00DD1D25" w:rsidR="00DD1D25" w:rsidP="00DD1D25" w:rsidRDefault="00DD1D25" w14:paraId="0F103A9D" w14:textId="77777777">
      <w:pPr>
        <w:pStyle w:val="NoSpacing"/>
        <w:rPr>
          <w:rFonts w:asciiTheme="majorHAnsi" w:hAnsiTheme="majorHAnsi"/>
          <w:lang w:val="en-US"/>
        </w:rPr>
      </w:pPr>
    </w:p>
    <w:p w:rsidR="00DD1D25" w:rsidP="00DD1D25" w:rsidRDefault="00DD1D25" w14:paraId="7CA54DA2" w14:textId="77777777">
      <w:pPr>
        <w:pStyle w:val="NoSpacing"/>
        <w:numPr>
          <w:ilvl w:val="0"/>
          <w:numId w:val="2"/>
        </w:numPr>
        <w:rPr>
          <w:rFonts w:asciiTheme="majorHAnsi" w:hAnsiTheme="majorHAnsi"/>
          <w:lang w:val="en-US"/>
        </w:rPr>
      </w:pPr>
      <w:proofErr w:type="spellStart"/>
      <w:r w:rsidRPr="00DD1D25">
        <w:rPr>
          <w:rFonts w:asciiTheme="majorHAnsi" w:hAnsiTheme="majorHAnsi"/>
          <w:lang w:val="en-US"/>
        </w:rPr>
        <w:t>Minimise</w:t>
      </w:r>
      <w:proofErr w:type="spellEnd"/>
      <w:r w:rsidRPr="00DD1D25">
        <w:rPr>
          <w:rFonts w:asciiTheme="majorHAnsi" w:hAnsiTheme="majorHAnsi"/>
          <w:lang w:val="en-US"/>
        </w:rPr>
        <w:t xml:space="preserve"> toxic emissions through the selection and use of its fleet and the source of its power requirement.</w:t>
      </w:r>
    </w:p>
    <w:p w:rsidR="00E91318" w:rsidP="00E91318" w:rsidRDefault="00E91318" w14:paraId="6CA02D52" w14:textId="77777777">
      <w:pPr>
        <w:pStyle w:val="NoSpacing"/>
        <w:rPr>
          <w:rFonts w:asciiTheme="majorHAnsi" w:hAnsiTheme="majorHAnsi"/>
          <w:lang w:val="en-US"/>
        </w:rPr>
      </w:pPr>
    </w:p>
    <w:p w:rsidRPr="00DD1D25" w:rsidR="00E91318" w:rsidP="2891EE0E" w:rsidRDefault="00E91318" w14:paraId="57F78B2A" w14:noSpellErr="1" w14:textId="718E5EC3">
      <w:pPr>
        <w:pStyle w:val="NoSpacing"/>
        <w:numPr>
          <w:ilvl w:val="1"/>
          <w:numId w:val="2"/>
        </w:numPr>
        <w:rPr>
          <w:rFonts w:ascii="Calibri" w:hAnsi="Calibri" w:asciiTheme="majorAscii" w:hAnsiTheme="majorAscii"/>
          <w:lang w:val="en-US"/>
        </w:rPr>
      </w:pPr>
      <w:r w:rsidRPr="2891EE0E" w:rsidR="2891EE0E">
        <w:rPr>
          <w:rFonts w:ascii="Calibri" w:hAnsi="Calibri" w:asciiTheme="majorAscii" w:hAnsiTheme="majorAscii"/>
          <w:lang w:val="en-US"/>
        </w:rPr>
        <w:t>Staff and contra</w:t>
      </w:r>
      <w:r w:rsidRPr="2891EE0E" w:rsidR="2891EE0E">
        <w:rPr>
          <w:rFonts w:ascii="Calibri" w:hAnsi="Calibri" w:asciiTheme="majorAscii" w:hAnsiTheme="majorAscii"/>
          <w:lang w:val="en-US"/>
        </w:rPr>
        <w:t>c</w:t>
      </w:r>
      <w:r w:rsidRPr="2891EE0E" w:rsidR="2891EE0E">
        <w:rPr>
          <w:rFonts w:ascii="Calibri" w:hAnsi="Calibri" w:asciiTheme="majorAscii" w:hAnsiTheme="majorAscii"/>
          <w:lang w:val="en-US"/>
        </w:rPr>
        <w:t>tors are encouraged to lift share or use public transport where possible.</w:t>
      </w:r>
    </w:p>
    <w:p w:rsidRPr="00DD1D25" w:rsidR="00DD1D25" w:rsidP="00DD1D25" w:rsidRDefault="00DD1D25" w14:paraId="4EA2A525" w14:textId="77777777">
      <w:pPr>
        <w:pStyle w:val="NoSpacing"/>
        <w:rPr>
          <w:rFonts w:asciiTheme="majorHAnsi" w:hAnsiTheme="majorHAnsi"/>
          <w:lang w:val="en-US"/>
        </w:rPr>
      </w:pPr>
    </w:p>
    <w:p w:rsidRPr="00DD1D25" w:rsidR="00DD1D25" w:rsidP="00DD1D25" w:rsidRDefault="00DD1D25" w14:paraId="50A662F1" w14:textId="77777777">
      <w:pPr>
        <w:pStyle w:val="NoSpacing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DD1D25">
        <w:rPr>
          <w:rFonts w:asciiTheme="majorHAnsi" w:hAnsiTheme="majorHAnsi"/>
          <w:lang w:val="en-US"/>
        </w:rPr>
        <w:t>Actively promote recycling both internally and amongst its customers and suppliers.</w:t>
      </w:r>
    </w:p>
    <w:p w:rsidRPr="00DD1D25" w:rsidR="00DD1D25" w:rsidP="00DD1D25" w:rsidRDefault="00DD1D25" w14:paraId="1A2EA3FA" w14:textId="77777777">
      <w:pPr>
        <w:pStyle w:val="NoSpacing"/>
        <w:rPr>
          <w:rFonts w:asciiTheme="majorHAnsi" w:hAnsiTheme="majorHAnsi"/>
          <w:lang w:val="en-US"/>
        </w:rPr>
      </w:pPr>
    </w:p>
    <w:p w:rsidRPr="00DD1D25" w:rsidR="00DD1D25" w:rsidP="00DD1D25" w:rsidRDefault="00DD1D25" w14:paraId="0A555AEE" w14:textId="77777777">
      <w:pPr>
        <w:pStyle w:val="NoSpacing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DD1D25">
        <w:rPr>
          <w:rFonts w:asciiTheme="majorHAnsi" w:hAnsiTheme="majorHAnsi"/>
          <w:lang w:val="en-US"/>
        </w:rPr>
        <w:t xml:space="preserve">Source and promote a product range to </w:t>
      </w:r>
      <w:proofErr w:type="spellStart"/>
      <w:r w:rsidRPr="00DD1D25">
        <w:rPr>
          <w:rFonts w:asciiTheme="majorHAnsi" w:hAnsiTheme="majorHAnsi"/>
          <w:lang w:val="en-US"/>
        </w:rPr>
        <w:t>minimise</w:t>
      </w:r>
      <w:proofErr w:type="spellEnd"/>
      <w:r w:rsidRPr="00DD1D25">
        <w:rPr>
          <w:rFonts w:asciiTheme="majorHAnsi" w:hAnsiTheme="majorHAnsi"/>
          <w:lang w:val="en-US"/>
        </w:rPr>
        <w:t xml:space="preserve"> the environmental impact of both production and distribution.</w:t>
      </w:r>
    </w:p>
    <w:p w:rsidRPr="00DD1D25" w:rsidR="00DD1D25" w:rsidP="00DD1D25" w:rsidRDefault="00DD1D25" w14:paraId="078E1D47" w14:textId="77777777">
      <w:pPr>
        <w:pStyle w:val="NoSpacing"/>
        <w:rPr>
          <w:rFonts w:asciiTheme="majorHAnsi" w:hAnsiTheme="majorHAnsi"/>
          <w:lang w:val="en-US"/>
        </w:rPr>
      </w:pPr>
    </w:p>
    <w:p w:rsidRPr="00DD1D25" w:rsidR="00DD1D25" w:rsidP="2891EE0E" w:rsidRDefault="00DD1D25" w14:paraId="7205E4D6" w14:textId="77777777" w14:noSpellErr="1">
      <w:pPr>
        <w:pStyle w:val="NoSpacing"/>
        <w:numPr>
          <w:ilvl w:val="0"/>
          <w:numId w:val="2"/>
        </w:numPr>
        <w:rPr>
          <w:rFonts w:ascii="Calibri" w:hAnsi="Calibri" w:asciiTheme="majorAscii" w:hAnsiTheme="majorAscii"/>
          <w:lang w:val="en-US"/>
        </w:rPr>
      </w:pPr>
      <w:r w:rsidRPr="2891EE0E" w:rsidR="2891EE0E">
        <w:rPr>
          <w:rFonts w:ascii="Calibri" w:hAnsi="Calibri" w:asciiTheme="majorAscii" w:hAnsiTheme="majorAscii"/>
          <w:lang w:val="en-US"/>
        </w:rPr>
        <w:t>Meet or exceed all the environmental legislation that relates to the Company.</w:t>
      </w:r>
    </w:p>
    <w:p w:rsidR="2891EE0E" w:rsidP="2891EE0E" w:rsidRDefault="2891EE0E" w14:noSpellErr="1" w14:paraId="4DAD5321" w14:textId="2463BE35">
      <w:pPr>
        <w:pStyle w:val="NoSpacing"/>
        <w:rPr>
          <w:rFonts w:ascii="Calibri" w:hAnsi="Calibri" w:asciiTheme="majorAscii" w:hAnsiTheme="majorAscii"/>
          <w:lang w:val="en-US"/>
        </w:rPr>
      </w:pPr>
    </w:p>
    <w:p w:rsidR="2891EE0E" w:rsidP="2891EE0E" w:rsidRDefault="2891EE0E" w14:paraId="593CDBEB" w14:textId="728A02D7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2891EE0E" w:rsidR="2891EE0E">
        <w:rPr>
          <w:rFonts w:ascii="Calibri" w:hAnsi="Calibri" w:asciiTheme="majorAscii" w:hAnsiTheme="majorAscii"/>
          <w:lang w:val="en-US"/>
        </w:rPr>
        <w:t>Once a minimum of 3 years data has been obtained, the company shall aim to reduce figures by 5% each year</w:t>
      </w:r>
    </w:p>
    <w:p w:rsidRPr="00DD1D25" w:rsidR="00875D18" w:rsidP="00DD1D25" w:rsidRDefault="00875D18" w14:paraId="6728E0D9" w14:textId="77777777">
      <w:pPr>
        <w:pStyle w:val="NoSpacing"/>
        <w:rPr>
          <w:rFonts w:asciiTheme="majorHAnsi" w:hAnsiTheme="majorHAnsi"/>
        </w:rPr>
      </w:pPr>
    </w:p>
    <w:sectPr w:rsidRPr="00DD1D25" w:rsidR="00875D18" w:rsidSect="00B36E1F">
      <w:headerReference w:type="default" r:id="rId8"/>
      <w:footerReference w:type="default" r:id="rId9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25" w:rsidP="00122E45" w:rsidRDefault="00DD1D25" w14:paraId="6F099FC6" w14:textId="77777777">
      <w:r>
        <w:separator/>
      </w:r>
    </w:p>
  </w:endnote>
  <w:endnote w:type="continuationSeparator" w:id="0">
    <w:p w:rsidR="00DD1D25" w:rsidP="00122E45" w:rsidRDefault="00DD1D25" w14:paraId="352E69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25" w:rsidRDefault="00DD1D25" w14:paraId="7CB9BF08" w14:textId="29BE4554">
    <w:pPr>
      <w:pStyle w:val="Footer"/>
    </w:pPr>
    <w:r w:rsidR="10BC6251">
      <w:rPr/>
      <w:t>Last reviewed 12 December 2016</w:t>
    </w:r>
    <w:r w:rsidR="10BC6251">
      <w:rPr/>
      <w:t xml:space="preserve"> Version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25" w:rsidP="00122E45" w:rsidRDefault="00DD1D25" w14:paraId="2646CF75" w14:textId="77777777">
      <w:r>
        <w:separator/>
      </w:r>
    </w:p>
  </w:footnote>
  <w:footnote w:type="continuationSeparator" w:id="0">
    <w:p w:rsidR="00DD1D25" w:rsidP="00122E45" w:rsidRDefault="00DD1D25" w14:paraId="3A15E5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122E45" w:rsidRDefault="00122E45" w14:paraId="12119B68" w14:textId="77777777">
    <w:pPr>
      <w:pStyle w:val="Header"/>
    </w:pPr>
    <w:r>
      <w:rPr>
        <w:noProof/>
        <w:lang w:val="en-US"/>
      </w:rPr>
      <w:drawing>
        <wp:inline distT="0" distB="0" distL="0" distR="0" wp14:anchorId="0C4AFB19" wp14:editId="338F9E30">
          <wp:extent cx="959267" cy="1143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654" cy="114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D25">
      <w:tab/>
    </w:r>
    <w:r w:rsidR="00DD1D25">
      <w:tab/>
    </w:r>
    <w:r w:rsidR="00DD1D25">
      <w:t>PD016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916D45"/>
    <w:multiLevelType w:val="hybridMultilevel"/>
    <w:tmpl w:val="5E5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2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25"/>
    <w:rsid w:val="00122E45"/>
    <w:rsid w:val="00875D18"/>
    <w:rsid w:val="00B36E1F"/>
    <w:rsid w:val="00DD1D25"/>
    <w:rsid w:val="00E91318"/>
    <w:rsid w:val="10BC6251"/>
    <w:rsid w:val="2891E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15C12"/>
  <w14:defaultImageDpi w14:val="300"/>
  <w15:docId w15:val="{17755444-af86-4d7e-bc0f-d3116b7dcc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E4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2E45"/>
  </w:style>
  <w:style w:type="paragraph" w:styleId="Footer">
    <w:name w:val="footer"/>
    <w:basedOn w:val="Normal"/>
    <w:link w:val="FooterChar"/>
    <w:uiPriority w:val="99"/>
    <w:unhideWhenUsed/>
    <w:rsid w:val="00122E4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2E45"/>
  </w:style>
  <w:style w:type="paragraph" w:styleId="BalloonText">
    <w:name w:val="Balloon Text"/>
    <w:basedOn w:val="Normal"/>
    <w:link w:val="BalloonTextChar"/>
    <w:uiPriority w:val="99"/>
    <w:semiHidden/>
    <w:unhideWhenUsed/>
    <w:rsid w:val="00122E4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2E4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D1D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45"/>
  </w:style>
  <w:style w:type="paragraph" w:styleId="Footer">
    <w:name w:val="footer"/>
    <w:basedOn w:val="Normal"/>
    <w:link w:val="FooterChar"/>
    <w:uiPriority w:val="99"/>
    <w:unhideWhenUsed/>
    <w:rsid w:val="0012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45"/>
  </w:style>
  <w:style w:type="paragraph" w:styleId="BalloonText">
    <w:name w:val="Balloon Text"/>
    <w:basedOn w:val="Normal"/>
    <w:link w:val="BalloonTextChar"/>
    <w:uiPriority w:val="99"/>
    <w:semiHidden/>
    <w:unhideWhenUsed/>
    <w:rsid w:val="00122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4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D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:Library:Application%20Support:Microsoft:Office:User%20Templates:My%20Templates:Coverguard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Coverguard Header.dotx</ap:Template>
  <ap:Application>Microsoft Office Word</ap:Application>
  <ap:DocSecurity>0</ap:DocSecurity>
  <ap:ScaleCrop>false</ap:ScaleCrop>
  <ap:Company>CoverGuard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Mathers</dc:creator>
  <keywords/>
  <dc:description/>
  <lastModifiedBy>Paula M</lastModifiedBy>
  <revision>4</revision>
  <dcterms:created xsi:type="dcterms:W3CDTF">2016-12-12T13:09:00.0000000Z</dcterms:created>
  <dcterms:modified xsi:type="dcterms:W3CDTF">2018-12-11T07:43:40.8545966Z</dcterms:modified>
</coreProperties>
</file>