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875D18" w:rsidP="008C794A" w:rsidRDefault="008C794A" w14:paraId="7827CBE8" wp14:textId="77777777">
      <w:pPr>
        <w:jc w:val="center"/>
        <w:rPr>
          <w:u w:val="single"/>
        </w:rPr>
      </w:pPr>
      <w:r>
        <w:rPr>
          <w:u w:val="single"/>
        </w:rPr>
        <w:t>Ethical Dealing with Customers / Consumers / Staff Policy</w:t>
      </w:r>
    </w:p>
    <w:p xmlns:wp14="http://schemas.microsoft.com/office/word/2010/wordml" w:rsidR="008C794A" w:rsidP="008C794A" w:rsidRDefault="008C794A" w14:paraId="672A6659" wp14:textId="77777777">
      <w:pPr>
        <w:jc w:val="both"/>
        <w:rPr>
          <w:u w:val="single"/>
        </w:rPr>
      </w:pPr>
    </w:p>
    <w:p xmlns:wp14="http://schemas.microsoft.com/office/word/2010/wordml" w:rsidR="008C794A" w:rsidP="008C794A" w:rsidRDefault="008C794A" w14:paraId="10A3D60D" wp14:textId="77777777">
      <w:pPr>
        <w:pStyle w:val="NormalWeb"/>
        <w:jc w:val="both"/>
      </w:pPr>
      <w:r>
        <w:rPr>
          <w:rFonts w:ascii="BSIGesta" w:hAnsi="BSIGesta"/>
          <w:sz w:val="24"/>
          <w:szCs w:val="24"/>
        </w:rPr>
        <w:t xml:space="preserve">Cost, quality and customer service are still important, but </w:t>
      </w:r>
      <w:r>
        <w:rPr>
          <w:rFonts w:ascii="BSIGesta" w:hAnsi="BSIGesta"/>
          <w:sz w:val="24"/>
          <w:szCs w:val="24"/>
        </w:rPr>
        <w:t xml:space="preserve">Coverguard Services are aware that </w:t>
      </w:r>
      <w:r>
        <w:rPr>
          <w:rFonts w:ascii="BSIGesta" w:hAnsi="BSIGesta"/>
          <w:sz w:val="24"/>
          <w:szCs w:val="24"/>
        </w:rPr>
        <w:t xml:space="preserve">consumers are increasingly interested in a company’s principles, too. </w:t>
      </w:r>
      <w:r>
        <w:rPr>
          <w:rFonts w:ascii="BSIGesta" w:hAnsi="BSIGesta"/>
          <w:sz w:val="24"/>
          <w:szCs w:val="24"/>
        </w:rPr>
        <w:t>Coverguard Services aim to be</w:t>
      </w:r>
      <w:r>
        <w:rPr>
          <w:rFonts w:ascii="BSIGesta" w:hAnsi="BSIGesta"/>
          <w:sz w:val="24"/>
          <w:szCs w:val="24"/>
        </w:rPr>
        <w:t xml:space="preserve"> socially responsible – respecting the planet and all the people on it by: </w:t>
      </w:r>
    </w:p>
    <w:p xmlns:wp14="http://schemas.microsoft.com/office/word/2010/wordml" w:rsidRPr="008C794A" w:rsidR="008C794A" w:rsidP="008C794A" w:rsidRDefault="008C794A" w14:paraId="5A9A78C5" wp14:textId="77777777">
      <w:pPr>
        <w:pStyle w:val="NormalWeb"/>
        <w:numPr>
          <w:ilvl w:val="0"/>
          <w:numId w:val="2"/>
        </w:numPr>
        <w:jc w:val="both"/>
      </w:pPr>
      <w:r>
        <w:rPr>
          <w:rFonts w:ascii="BSIGesta" w:hAnsi="BSIGesta"/>
          <w:sz w:val="24"/>
          <w:szCs w:val="24"/>
        </w:rPr>
        <w:t>Protecting human rights</w:t>
      </w:r>
    </w:p>
    <w:p xmlns:wp14="http://schemas.microsoft.com/office/word/2010/wordml" w:rsidRPr="008C794A" w:rsidR="008C794A" w:rsidP="008C794A" w:rsidRDefault="008C794A" w14:paraId="73A48CCC" wp14:textId="77777777">
      <w:pPr>
        <w:pStyle w:val="NormalWeb"/>
        <w:numPr>
          <w:ilvl w:val="0"/>
          <w:numId w:val="2"/>
        </w:numPr>
        <w:jc w:val="both"/>
      </w:pPr>
      <w:r>
        <w:rPr>
          <w:rFonts w:ascii="BSIGesta" w:hAnsi="BSIGesta"/>
          <w:sz w:val="24"/>
          <w:szCs w:val="24"/>
        </w:rPr>
        <w:t>Treating workers fairly</w:t>
      </w:r>
    </w:p>
    <w:p xmlns:wp14="http://schemas.microsoft.com/office/word/2010/wordml" w:rsidRPr="008C794A" w:rsidR="008C794A" w:rsidP="008C794A" w:rsidRDefault="008C794A" w14:paraId="3259AEEE" wp14:textId="77777777">
      <w:pPr>
        <w:pStyle w:val="NormalWeb"/>
        <w:numPr>
          <w:ilvl w:val="0"/>
          <w:numId w:val="2"/>
        </w:numPr>
        <w:jc w:val="both"/>
      </w:pPr>
      <w:r>
        <w:rPr>
          <w:rFonts w:ascii="BSIGesta" w:hAnsi="BSIGesta"/>
          <w:sz w:val="24"/>
          <w:szCs w:val="24"/>
        </w:rPr>
        <w:t>Avoiding discrimination</w:t>
      </w:r>
    </w:p>
    <w:p xmlns:wp14="http://schemas.microsoft.com/office/word/2010/wordml" w:rsidRPr="008C794A" w:rsidR="008C794A" w:rsidP="008C794A" w:rsidRDefault="008C794A" w14:paraId="677DA3D5" wp14:textId="77777777">
      <w:pPr>
        <w:pStyle w:val="NormalWeb"/>
        <w:numPr>
          <w:ilvl w:val="0"/>
          <w:numId w:val="2"/>
        </w:numPr>
        <w:jc w:val="both"/>
      </w:pPr>
      <w:r>
        <w:rPr>
          <w:rFonts w:ascii="BSIGesta" w:hAnsi="BSIGesta"/>
          <w:sz w:val="24"/>
          <w:szCs w:val="24"/>
        </w:rPr>
        <w:t>Respecting the environment</w:t>
      </w:r>
    </w:p>
    <w:p xmlns:wp14="http://schemas.microsoft.com/office/word/2010/wordml" w:rsidR="008C794A" w:rsidP="008C794A" w:rsidRDefault="008C794A" w14:paraId="7392A2D3" wp14:textId="77777777">
      <w:pPr>
        <w:pStyle w:val="NormalWeb"/>
        <w:numPr>
          <w:ilvl w:val="0"/>
          <w:numId w:val="2"/>
        </w:numPr>
        <w:jc w:val="both"/>
      </w:pPr>
      <w:r>
        <w:rPr>
          <w:rFonts w:ascii="BSIGesta" w:hAnsi="BSIGesta"/>
          <w:sz w:val="24"/>
          <w:szCs w:val="24"/>
        </w:rPr>
        <w:t xml:space="preserve">Protecting consumers </w:t>
      </w:r>
    </w:p>
    <w:p xmlns:wp14="http://schemas.microsoft.com/office/word/2010/wordml" w:rsidR="008C794A" w:rsidP="008C794A" w:rsidRDefault="008C794A" w14:paraId="46E36DA2" wp14:textId="77777777">
      <w:pPr>
        <w:pStyle w:val="NormalWeb"/>
        <w:numPr>
          <w:ilvl w:val="0"/>
          <w:numId w:val="2"/>
        </w:numPr>
        <w:jc w:val="both"/>
      </w:pPr>
      <w:r w:rsidRPr="008C794A">
        <w:rPr>
          <w:rFonts w:ascii="BSIGesta" w:hAnsi="BSIGesta"/>
          <w:sz w:val="24"/>
          <w:szCs w:val="24"/>
        </w:rPr>
        <w:t xml:space="preserve">Helping to improve local communities </w:t>
      </w:r>
    </w:p>
    <w:p xmlns:wp14="http://schemas.microsoft.com/office/word/2010/wordml" w:rsidR="008C794A" w:rsidP="008C794A" w:rsidRDefault="008C794A" w14:paraId="5D697124" wp14:textId="77777777">
      <w:pPr>
        <w:pStyle w:val="NormalWeb"/>
        <w:jc w:val="both"/>
      </w:pPr>
      <w:r>
        <w:rPr>
          <w:rFonts w:ascii="BSIGesta" w:hAnsi="BSIGesta"/>
          <w:sz w:val="24"/>
          <w:szCs w:val="24"/>
        </w:rPr>
        <w:t>How we achieve this</w:t>
      </w:r>
      <w:proofErr w:type="gramStart"/>
      <w:r>
        <w:rPr>
          <w:rFonts w:ascii="BSIGesta" w:hAnsi="BSIGesta"/>
          <w:sz w:val="24"/>
          <w:szCs w:val="24"/>
        </w:rPr>
        <w:t>;</w:t>
      </w:r>
      <w:proofErr w:type="gramEnd"/>
      <w:r>
        <w:rPr>
          <w:rFonts w:ascii="BSIGesta" w:hAnsi="BSIGesta"/>
          <w:sz w:val="24"/>
          <w:szCs w:val="24"/>
        </w:rPr>
        <w:t xml:space="preserve"> </w:t>
      </w:r>
    </w:p>
    <w:p xmlns:wp14="http://schemas.microsoft.com/office/word/2010/wordml" w:rsidR="008C794A" w:rsidP="008C794A" w:rsidRDefault="008C794A" w14:paraId="59A23507" wp14:textId="77777777">
      <w:pPr>
        <w:pStyle w:val="NormalWeb"/>
        <w:jc w:val="both"/>
      </w:pPr>
      <w:r>
        <w:rPr>
          <w:rFonts w:ascii="BSIGesta" w:hAnsi="BSIGesta"/>
          <w:b/>
          <w:bCs/>
          <w:sz w:val="24"/>
          <w:szCs w:val="24"/>
        </w:rPr>
        <w:t>Clearly defi</w:t>
      </w:r>
      <w:r>
        <w:rPr>
          <w:rFonts w:ascii="BSIGesta" w:hAnsi="BSIGesta"/>
          <w:b/>
          <w:bCs/>
          <w:sz w:val="24"/>
          <w:szCs w:val="24"/>
        </w:rPr>
        <w:t xml:space="preserve">ne social responsibility </w:t>
      </w:r>
    </w:p>
    <w:p xmlns:wp14="http://schemas.microsoft.com/office/word/2010/wordml" w:rsidRPr="008C794A" w:rsidR="008C794A" w:rsidP="008C794A" w:rsidRDefault="008C794A" w14:paraId="25443E43" wp14:textId="77777777">
      <w:pPr>
        <w:pStyle w:val="NormalWeb"/>
        <w:numPr>
          <w:ilvl w:val="0"/>
          <w:numId w:val="3"/>
        </w:numPr>
        <w:jc w:val="both"/>
      </w:pPr>
      <w:r>
        <w:rPr>
          <w:rFonts w:ascii="BSIGesta" w:hAnsi="BSIGesta"/>
          <w:sz w:val="24"/>
          <w:szCs w:val="24"/>
        </w:rPr>
        <w:t>Organis</w:t>
      </w:r>
      <w:r>
        <w:rPr>
          <w:rFonts w:ascii="BSIGesta" w:hAnsi="BSIGesta"/>
          <w:sz w:val="24"/>
          <w:szCs w:val="24"/>
        </w:rPr>
        <w:t>ational governance</w:t>
      </w:r>
    </w:p>
    <w:p xmlns:wp14="http://schemas.microsoft.com/office/word/2010/wordml" w:rsidRPr="008C794A" w:rsidR="008C794A" w:rsidP="008C794A" w:rsidRDefault="008C794A" w14:paraId="595EF66C" wp14:textId="77777777">
      <w:pPr>
        <w:pStyle w:val="NormalWeb"/>
        <w:numPr>
          <w:ilvl w:val="0"/>
          <w:numId w:val="3"/>
        </w:numPr>
        <w:jc w:val="both"/>
      </w:pPr>
      <w:r>
        <w:rPr>
          <w:rFonts w:ascii="BSIGesta" w:hAnsi="BSIGesta"/>
          <w:sz w:val="24"/>
          <w:szCs w:val="24"/>
        </w:rPr>
        <w:t>Human rights</w:t>
      </w:r>
    </w:p>
    <w:p xmlns:wp14="http://schemas.microsoft.com/office/word/2010/wordml" w:rsidRPr="008C794A" w:rsidR="008C794A" w:rsidP="008C794A" w:rsidRDefault="008C794A" w14:paraId="1BF670C7" wp14:textId="77777777">
      <w:pPr>
        <w:pStyle w:val="NormalWeb"/>
        <w:numPr>
          <w:ilvl w:val="0"/>
          <w:numId w:val="3"/>
        </w:numPr>
        <w:jc w:val="both"/>
      </w:pPr>
      <w:r>
        <w:rPr>
          <w:rFonts w:ascii="BSIGesta" w:hAnsi="BSIGesta"/>
          <w:sz w:val="24"/>
          <w:szCs w:val="24"/>
        </w:rPr>
        <w:t>Labour practices</w:t>
      </w:r>
    </w:p>
    <w:p xmlns:wp14="http://schemas.microsoft.com/office/word/2010/wordml" w:rsidR="008C794A" w:rsidP="008C794A" w:rsidRDefault="008C794A" w14:paraId="08A89F87" wp14:textId="77777777">
      <w:pPr>
        <w:pStyle w:val="NormalWeb"/>
        <w:numPr>
          <w:ilvl w:val="0"/>
          <w:numId w:val="3"/>
        </w:numPr>
        <w:jc w:val="both"/>
      </w:pPr>
      <w:r>
        <w:rPr>
          <w:rFonts w:ascii="BSIGesta" w:hAnsi="BSIGesta"/>
          <w:sz w:val="24"/>
          <w:szCs w:val="24"/>
        </w:rPr>
        <w:t xml:space="preserve">The environment </w:t>
      </w:r>
    </w:p>
    <w:p xmlns:wp14="http://schemas.microsoft.com/office/word/2010/wordml" w:rsidRPr="008C794A" w:rsidR="008C794A" w:rsidP="008C794A" w:rsidRDefault="008C794A" w14:paraId="092CD5BD" wp14:textId="77777777">
      <w:pPr>
        <w:pStyle w:val="NormalWeb"/>
        <w:numPr>
          <w:ilvl w:val="0"/>
          <w:numId w:val="3"/>
        </w:numPr>
        <w:jc w:val="both"/>
      </w:pPr>
      <w:r>
        <w:rPr>
          <w:rFonts w:ascii="BSIGesta" w:hAnsi="BSIGesta"/>
          <w:sz w:val="24"/>
          <w:szCs w:val="24"/>
        </w:rPr>
        <w:t>Fair operating practices</w:t>
      </w:r>
    </w:p>
    <w:p xmlns:wp14="http://schemas.microsoft.com/office/word/2010/wordml" w:rsidRPr="008C794A" w:rsidR="008C794A" w:rsidP="008C794A" w:rsidRDefault="008C794A" w14:paraId="094DFA63" wp14:textId="77777777">
      <w:pPr>
        <w:pStyle w:val="NormalWeb"/>
        <w:numPr>
          <w:ilvl w:val="0"/>
          <w:numId w:val="3"/>
        </w:numPr>
        <w:jc w:val="both"/>
      </w:pPr>
      <w:r w:rsidRPr="008C794A">
        <w:rPr>
          <w:rFonts w:ascii="BSIGesta" w:hAnsi="BSIGesta"/>
          <w:sz w:val="24"/>
          <w:szCs w:val="24"/>
        </w:rPr>
        <w:t>Consumer issues</w:t>
      </w:r>
    </w:p>
    <w:p xmlns:wp14="http://schemas.microsoft.com/office/word/2010/wordml" w:rsidR="008C794A" w:rsidP="008C794A" w:rsidRDefault="008C794A" w14:paraId="4C2A784F" wp14:textId="77777777">
      <w:pPr>
        <w:pStyle w:val="NormalWeb"/>
        <w:numPr>
          <w:ilvl w:val="0"/>
          <w:numId w:val="3"/>
        </w:numPr>
        <w:jc w:val="both"/>
      </w:pPr>
      <w:r w:rsidRPr="008C794A">
        <w:rPr>
          <w:rFonts w:ascii="BSIGesta" w:hAnsi="BSIGesta"/>
          <w:sz w:val="24"/>
          <w:szCs w:val="24"/>
        </w:rPr>
        <w:t xml:space="preserve">Community involvement and development </w:t>
      </w:r>
    </w:p>
    <w:p xmlns:wp14="http://schemas.microsoft.com/office/word/2010/wordml" w:rsidR="008C794A" w:rsidP="008C794A" w:rsidRDefault="008C794A" w14:paraId="158EFB6C" wp14:textId="77777777">
      <w:pPr>
        <w:pStyle w:val="NormalWeb"/>
        <w:jc w:val="both"/>
      </w:pPr>
      <w:r>
        <w:rPr>
          <w:rFonts w:ascii="BSIGesta" w:hAnsi="BSIGesta"/>
          <w:b/>
          <w:bCs/>
          <w:sz w:val="24"/>
          <w:szCs w:val="24"/>
        </w:rPr>
        <w:t>Think about the organis</w:t>
      </w:r>
      <w:r>
        <w:rPr>
          <w:rFonts w:ascii="BSIGesta" w:hAnsi="BSIGesta"/>
          <w:b/>
          <w:bCs/>
          <w:sz w:val="24"/>
          <w:szCs w:val="24"/>
        </w:rPr>
        <w:t xml:space="preserve">ation’s impact on others </w:t>
      </w:r>
    </w:p>
    <w:p xmlns:wp14="http://schemas.microsoft.com/office/word/2010/wordml" w:rsidR="008C794A" w:rsidP="008C794A" w:rsidRDefault="008C794A" w14:paraId="73A90504" wp14:textId="77777777">
      <w:pPr>
        <w:pStyle w:val="NormalWeb"/>
        <w:numPr>
          <w:ilvl w:val="0"/>
          <w:numId w:val="4"/>
        </w:numPr>
        <w:jc w:val="both"/>
      </w:pPr>
      <w:r>
        <w:rPr>
          <w:rFonts w:ascii="BSIGesta" w:hAnsi="BSIGesta"/>
          <w:sz w:val="24"/>
          <w:szCs w:val="24"/>
        </w:rPr>
        <w:t xml:space="preserve">Consider how decisions and activities affect stakeholders </w:t>
      </w:r>
      <w:bookmarkStart w:name="_GoBack" w:id="0"/>
      <w:bookmarkEnd w:id="0"/>
    </w:p>
    <w:p xmlns:wp14="http://schemas.microsoft.com/office/word/2010/wordml" w:rsidR="008C794A" w:rsidP="008C794A" w:rsidRDefault="008C794A" w14:paraId="6A9E7C00" wp14:textId="77777777">
      <w:pPr>
        <w:pStyle w:val="NormalWeb"/>
        <w:jc w:val="both"/>
      </w:pPr>
      <w:r w:rsidRPr="008C794A">
        <w:rPr>
          <w:rFonts w:ascii="BSIGesta" w:hAnsi="BSIGesta"/>
          <w:b/>
          <w:bCs/>
          <w:sz w:val="24"/>
          <w:szCs w:val="24"/>
        </w:rPr>
        <w:t xml:space="preserve">Be transparent </w:t>
      </w:r>
    </w:p>
    <w:p xmlns:wp14="http://schemas.microsoft.com/office/word/2010/wordml" w:rsidR="008C794A" w:rsidP="008C794A" w:rsidRDefault="008C794A" w14:paraId="55027194" wp14:textId="77777777">
      <w:pPr>
        <w:pStyle w:val="NormalWeb"/>
        <w:numPr>
          <w:ilvl w:val="0"/>
          <w:numId w:val="4"/>
        </w:numPr>
        <w:jc w:val="both"/>
      </w:pPr>
      <w:r>
        <w:rPr>
          <w:rFonts w:ascii="BSIGesta" w:hAnsi="BSIGesta"/>
          <w:sz w:val="24"/>
          <w:szCs w:val="24"/>
        </w:rPr>
        <w:t xml:space="preserve">Give full, clear information about policies and activities, including their actual and potential impact on society and the environment </w:t>
      </w:r>
    </w:p>
    <w:p xmlns:wp14="http://schemas.microsoft.com/office/word/2010/wordml" w:rsidR="008C794A" w:rsidP="008C794A" w:rsidRDefault="008C794A" w14:paraId="179CC289" wp14:textId="77777777">
      <w:pPr>
        <w:pStyle w:val="NormalWeb"/>
        <w:numPr>
          <w:ilvl w:val="0"/>
          <w:numId w:val="4"/>
        </w:numPr>
        <w:jc w:val="both"/>
      </w:pPr>
      <w:r w:rsidRPr="008C794A">
        <w:rPr>
          <w:rFonts w:ascii="BSIGesta" w:hAnsi="BSIGesta"/>
          <w:sz w:val="24"/>
          <w:szCs w:val="24"/>
        </w:rPr>
        <w:t xml:space="preserve">Make this information readily available and accessible </w:t>
      </w:r>
    </w:p>
    <w:p xmlns:wp14="http://schemas.microsoft.com/office/word/2010/wordml" w:rsidR="008C794A" w:rsidP="008C794A" w:rsidRDefault="008C794A" w14:paraId="2BAE30D1" wp14:textId="77777777">
      <w:pPr>
        <w:pStyle w:val="NormalWeb"/>
        <w:jc w:val="both"/>
      </w:pPr>
      <w:r w:rsidRPr="008C794A">
        <w:rPr>
          <w:rFonts w:ascii="BSIGesta" w:hAnsi="BSIGesta"/>
          <w:b/>
          <w:bCs/>
          <w:sz w:val="24"/>
          <w:szCs w:val="24"/>
        </w:rPr>
        <w:t xml:space="preserve">Be accountable </w:t>
      </w:r>
    </w:p>
    <w:p xmlns:wp14="http://schemas.microsoft.com/office/word/2010/wordml" w:rsidR="008C794A" w:rsidP="008C794A" w:rsidRDefault="008C794A" w14:paraId="77400625" wp14:textId="77777777">
      <w:pPr>
        <w:pStyle w:val="NormalWeb"/>
        <w:jc w:val="both"/>
      </w:pPr>
      <w:r>
        <w:rPr>
          <w:rFonts w:ascii="BSIGesta" w:hAnsi="BSIGesta"/>
          <w:sz w:val="24"/>
          <w:szCs w:val="24"/>
        </w:rPr>
        <w:t>The management of the organis</w:t>
      </w:r>
      <w:r>
        <w:rPr>
          <w:rFonts w:ascii="BSIGesta" w:hAnsi="BSIGesta"/>
          <w:sz w:val="24"/>
          <w:szCs w:val="24"/>
        </w:rPr>
        <w:t>ation</w:t>
      </w:r>
      <w:r>
        <w:rPr>
          <w:rFonts w:ascii="BSIGesta" w:hAnsi="BSIGesta"/>
          <w:sz w:val="24"/>
          <w:szCs w:val="24"/>
        </w:rPr>
        <w:t xml:space="preserve"> must</w:t>
      </w:r>
      <w:r>
        <w:rPr>
          <w:rFonts w:ascii="BSIGesta" w:hAnsi="BSIGesta"/>
          <w:sz w:val="24"/>
          <w:szCs w:val="24"/>
        </w:rPr>
        <w:t xml:space="preserve">: </w:t>
      </w:r>
    </w:p>
    <w:p xmlns:wp14="http://schemas.microsoft.com/office/word/2010/wordml" w:rsidR="008C794A" w:rsidP="008C794A" w:rsidRDefault="008C794A" w14:paraId="43A0238D" wp14:textId="77777777">
      <w:pPr>
        <w:pStyle w:val="NormalWeb"/>
        <w:numPr>
          <w:ilvl w:val="0"/>
          <w:numId w:val="5"/>
        </w:numPr>
        <w:jc w:val="both"/>
        <w:rPr>
          <w:rFonts w:ascii="BSIGesta" w:hAnsi="BSIGesta"/>
          <w:sz w:val="24"/>
          <w:szCs w:val="24"/>
        </w:rPr>
      </w:pPr>
      <w:r w:rsidRPr="008C794A">
        <w:rPr>
          <w:rFonts w:ascii="BSIGesta" w:hAnsi="BSIGesta"/>
          <w:sz w:val="24"/>
          <w:szCs w:val="24"/>
        </w:rPr>
        <w:t xml:space="preserve">Be answerable to people affected by decisions and activities </w:t>
      </w:r>
    </w:p>
    <w:p xmlns:wp14="http://schemas.microsoft.com/office/word/2010/wordml" w:rsidRPr="008C794A" w:rsidR="008C794A" w:rsidP="008C794A" w:rsidRDefault="008C794A" w14:paraId="762BBADB" wp14:textId="77777777">
      <w:pPr>
        <w:pStyle w:val="NormalWeb"/>
        <w:numPr>
          <w:ilvl w:val="0"/>
          <w:numId w:val="5"/>
        </w:numPr>
        <w:jc w:val="both"/>
        <w:rPr>
          <w:rFonts w:ascii="BSIGesta" w:hAnsi="BSIGesta"/>
          <w:sz w:val="24"/>
          <w:szCs w:val="24"/>
        </w:rPr>
      </w:pPr>
      <w:r w:rsidRPr="008C794A">
        <w:rPr>
          <w:rFonts w:ascii="BSIGesta" w:hAnsi="BSIGesta"/>
          <w:sz w:val="24"/>
          <w:szCs w:val="24"/>
        </w:rPr>
        <w:t xml:space="preserve">Where something goes wrong, take appropriate steps to put it right and take action to prevent it from happening again </w:t>
      </w:r>
    </w:p>
    <w:p xmlns:wp14="http://schemas.microsoft.com/office/word/2010/wordml" w:rsidRPr="008C794A" w:rsidR="008C794A" w:rsidP="008C794A" w:rsidRDefault="008C794A" w14:paraId="272CC5F5" wp14:textId="77777777">
      <w:pPr>
        <w:pStyle w:val="NormalWeb"/>
        <w:jc w:val="both"/>
        <w:rPr>
          <w:rFonts w:ascii="BSIGesta" w:hAnsi="BSIGesta"/>
          <w:sz w:val="24"/>
          <w:szCs w:val="24"/>
        </w:rPr>
      </w:pPr>
      <w:r w:rsidRPr="008C794A">
        <w:rPr>
          <w:rFonts w:ascii="BSIGesta" w:hAnsi="BSIGesta"/>
          <w:b/>
          <w:bCs/>
          <w:sz w:val="24"/>
          <w:szCs w:val="24"/>
        </w:rPr>
        <w:t xml:space="preserve">Behave ethically </w:t>
      </w:r>
    </w:p>
    <w:p xmlns:wp14="http://schemas.microsoft.com/office/word/2010/wordml" w:rsidR="008C794A" w:rsidP="008C794A" w:rsidRDefault="008C794A" w14:paraId="2CEB9445" wp14:textId="77777777">
      <w:pPr>
        <w:pStyle w:val="NormalWeb"/>
        <w:numPr>
          <w:ilvl w:val="0"/>
          <w:numId w:val="6"/>
        </w:numPr>
        <w:jc w:val="both"/>
        <w:rPr>
          <w:rFonts w:ascii="BSIGesta" w:hAnsi="BSIGesta"/>
          <w:sz w:val="24"/>
          <w:szCs w:val="24"/>
        </w:rPr>
      </w:pPr>
      <w:r>
        <w:rPr>
          <w:rFonts w:ascii="BSIGesta" w:hAnsi="BSIGesta"/>
          <w:sz w:val="24"/>
          <w:szCs w:val="24"/>
        </w:rPr>
        <w:lastRenderedPageBreak/>
        <w:t>Identify and promote the organis</w:t>
      </w:r>
      <w:r w:rsidRPr="008C794A">
        <w:rPr>
          <w:rFonts w:ascii="BSIGesta" w:hAnsi="BSIGesta"/>
          <w:sz w:val="24"/>
          <w:szCs w:val="24"/>
        </w:rPr>
        <w:t xml:space="preserve">ation’s ethical values </w:t>
      </w:r>
    </w:p>
    <w:p xmlns:wp14="http://schemas.microsoft.com/office/word/2010/wordml" w:rsidR="008C794A" w:rsidP="008C794A" w:rsidRDefault="008C794A" w14:paraId="5F566E67" wp14:textId="77777777">
      <w:pPr>
        <w:pStyle w:val="NormalWeb"/>
        <w:numPr>
          <w:ilvl w:val="0"/>
          <w:numId w:val="6"/>
        </w:numPr>
        <w:jc w:val="both"/>
        <w:rPr>
          <w:rFonts w:ascii="BSIGesta" w:hAnsi="BSIGesta"/>
          <w:sz w:val="24"/>
          <w:szCs w:val="24"/>
        </w:rPr>
      </w:pPr>
      <w:r w:rsidRPr="008C794A">
        <w:rPr>
          <w:rFonts w:ascii="BSIGesta" w:hAnsi="BSIGesta"/>
          <w:sz w:val="24"/>
          <w:szCs w:val="24"/>
        </w:rPr>
        <w:t>Clearly communicate these values to all staff, suppliers and others</w:t>
      </w:r>
      <w:r>
        <w:rPr>
          <w:rFonts w:ascii="BSIGesta" w:hAnsi="BSIGesta"/>
          <w:sz w:val="24"/>
          <w:szCs w:val="24"/>
        </w:rPr>
        <w:t xml:space="preserve"> with an interest in the organis</w:t>
      </w:r>
      <w:r w:rsidRPr="008C794A">
        <w:rPr>
          <w:rFonts w:ascii="BSIGesta" w:hAnsi="BSIGesta"/>
          <w:sz w:val="24"/>
          <w:szCs w:val="24"/>
        </w:rPr>
        <w:t xml:space="preserve">ation </w:t>
      </w:r>
    </w:p>
    <w:p xmlns:wp14="http://schemas.microsoft.com/office/word/2010/wordml" w:rsidR="008C794A" w:rsidP="008C794A" w:rsidRDefault="008C794A" w14:paraId="0B78575C" wp14:textId="77777777">
      <w:pPr>
        <w:pStyle w:val="NormalWeb"/>
        <w:numPr>
          <w:ilvl w:val="0"/>
          <w:numId w:val="6"/>
        </w:numPr>
        <w:jc w:val="both"/>
        <w:rPr>
          <w:rFonts w:ascii="BSIGesta" w:hAnsi="BSIGesta"/>
          <w:sz w:val="24"/>
          <w:szCs w:val="24"/>
        </w:rPr>
      </w:pPr>
      <w:r w:rsidRPr="008C794A">
        <w:rPr>
          <w:rFonts w:ascii="BSIGesta" w:hAnsi="BSIGesta"/>
          <w:sz w:val="24"/>
          <w:szCs w:val="24"/>
        </w:rPr>
        <w:t xml:space="preserve">Have procedures to monitor, support and enforce ethical behaviour and to deal with unethical behaviour </w:t>
      </w:r>
    </w:p>
    <w:p xmlns:wp14="http://schemas.microsoft.com/office/word/2010/wordml" w:rsidRPr="008C794A" w:rsidR="008C794A" w:rsidP="008C794A" w:rsidRDefault="008C794A" w14:paraId="5E9C7EFC" wp14:textId="77777777">
      <w:pPr>
        <w:pStyle w:val="NormalWeb"/>
        <w:jc w:val="both"/>
        <w:rPr>
          <w:rFonts w:ascii="BSIGesta" w:hAnsi="BSIGesta"/>
          <w:sz w:val="24"/>
          <w:szCs w:val="24"/>
        </w:rPr>
      </w:pPr>
      <w:r w:rsidRPr="008C794A">
        <w:rPr>
          <w:rFonts w:ascii="BSIGesta" w:hAnsi="BSIGesta"/>
          <w:b/>
          <w:bCs/>
          <w:sz w:val="24"/>
          <w:szCs w:val="24"/>
        </w:rPr>
        <w:t xml:space="preserve">Respect international laws and norms of behaviour </w:t>
      </w:r>
    </w:p>
    <w:p xmlns:wp14="http://schemas.microsoft.com/office/word/2010/wordml" w:rsidR="008C794A" w:rsidP="008C794A" w:rsidRDefault="008C794A" w14:paraId="7ABBBB6F" wp14:textId="77777777">
      <w:pPr>
        <w:pStyle w:val="NormalWeb"/>
        <w:numPr>
          <w:ilvl w:val="0"/>
          <w:numId w:val="7"/>
        </w:numPr>
        <w:jc w:val="both"/>
        <w:rPr>
          <w:rFonts w:ascii="BSIGesta" w:hAnsi="BSIGesta"/>
          <w:sz w:val="24"/>
          <w:szCs w:val="24"/>
        </w:rPr>
      </w:pPr>
      <w:r w:rsidRPr="008C794A">
        <w:rPr>
          <w:rFonts w:ascii="BSIGesta" w:hAnsi="BSIGesta"/>
          <w:sz w:val="24"/>
          <w:szCs w:val="24"/>
        </w:rPr>
        <w:t>Abide by relevant laws, such as equ</w:t>
      </w:r>
      <w:r>
        <w:rPr>
          <w:rFonts w:ascii="BSIGesta" w:hAnsi="BSIGesta"/>
          <w:sz w:val="24"/>
          <w:szCs w:val="24"/>
        </w:rPr>
        <w:t>ality laws, wherever the organis</w:t>
      </w:r>
      <w:r w:rsidRPr="008C794A">
        <w:rPr>
          <w:rFonts w:ascii="BSIGesta" w:hAnsi="BSIGesta"/>
          <w:sz w:val="24"/>
          <w:szCs w:val="24"/>
        </w:rPr>
        <w:t xml:space="preserve">ation operates, even in areas where such laws are not enforced </w:t>
      </w:r>
    </w:p>
    <w:p xmlns:wp14="http://schemas.microsoft.com/office/word/2010/wordml" w:rsidR="008C794A" w:rsidP="008C794A" w:rsidRDefault="008C794A" w14:paraId="6E999094" wp14:textId="77777777">
      <w:pPr>
        <w:pStyle w:val="NormalWeb"/>
        <w:numPr>
          <w:ilvl w:val="0"/>
          <w:numId w:val="7"/>
        </w:numPr>
        <w:jc w:val="both"/>
        <w:rPr>
          <w:rFonts w:ascii="BSIGesta" w:hAnsi="BSIGesta"/>
          <w:sz w:val="24"/>
          <w:szCs w:val="24"/>
        </w:rPr>
      </w:pPr>
      <w:r w:rsidRPr="008C794A">
        <w:rPr>
          <w:rFonts w:ascii="BSIGesta" w:hAnsi="BSIGesta"/>
          <w:sz w:val="24"/>
          <w:szCs w:val="24"/>
        </w:rPr>
        <w:t xml:space="preserve">Respect international norms of behaviour. </w:t>
      </w:r>
    </w:p>
    <w:p xmlns:wp14="http://schemas.microsoft.com/office/word/2010/wordml" w:rsidRPr="008C794A" w:rsidR="008C794A" w:rsidP="008C794A" w:rsidRDefault="008C794A" w14:paraId="52472933" wp14:textId="77777777">
      <w:pPr>
        <w:pStyle w:val="NormalWeb"/>
        <w:numPr>
          <w:ilvl w:val="0"/>
          <w:numId w:val="7"/>
        </w:numPr>
        <w:jc w:val="both"/>
        <w:rPr>
          <w:rFonts w:ascii="BSIGesta" w:hAnsi="BSIGesta"/>
          <w:sz w:val="24"/>
          <w:szCs w:val="24"/>
        </w:rPr>
      </w:pPr>
      <w:r w:rsidRPr="008C794A">
        <w:rPr>
          <w:rFonts w:ascii="BSIGesta" w:hAnsi="BSIGesta"/>
          <w:sz w:val="24"/>
          <w:szCs w:val="24"/>
        </w:rPr>
        <w:t>Avoid wo</w:t>
      </w:r>
      <w:r>
        <w:rPr>
          <w:rFonts w:ascii="BSIGesta" w:hAnsi="BSIGesta"/>
          <w:sz w:val="24"/>
          <w:szCs w:val="24"/>
        </w:rPr>
        <w:t>rking with or supporting organis</w:t>
      </w:r>
      <w:r w:rsidRPr="008C794A">
        <w:rPr>
          <w:rFonts w:ascii="BSIGesta" w:hAnsi="BSIGesta"/>
          <w:sz w:val="24"/>
          <w:szCs w:val="24"/>
        </w:rPr>
        <w:t xml:space="preserve">ations that don’t respect the law or international norms of behaviour </w:t>
      </w:r>
    </w:p>
    <w:p xmlns:wp14="http://schemas.microsoft.com/office/word/2010/wordml" w:rsidR="008C794A" w:rsidP="008C794A" w:rsidRDefault="008C794A" w14:paraId="03BDAD6B" wp14:textId="77777777">
      <w:pPr>
        <w:pStyle w:val="NormalWeb"/>
        <w:jc w:val="both"/>
        <w:rPr>
          <w:rFonts w:ascii="BSIGesta" w:hAnsi="BSIGesta"/>
          <w:sz w:val="24"/>
          <w:szCs w:val="24"/>
        </w:rPr>
      </w:pPr>
      <w:r w:rsidRPr="008C794A">
        <w:rPr>
          <w:rFonts w:ascii="BSIGesta" w:hAnsi="BSIGesta"/>
          <w:b/>
          <w:bCs/>
          <w:sz w:val="24"/>
          <w:szCs w:val="24"/>
        </w:rPr>
        <w:t xml:space="preserve">Respect human rights </w:t>
      </w:r>
    </w:p>
    <w:p xmlns:wp14="http://schemas.microsoft.com/office/word/2010/wordml" w:rsidRPr="008C794A" w:rsidR="008C794A" w:rsidP="008C794A" w:rsidRDefault="008C794A" w14:paraId="15161B6A" wp14:textId="77777777">
      <w:pPr>
        <w:pStyle w:val="NormalWeb"/>
        <w:numPr>
          <w:ilvl w:val="0"/>
          <w:numId w:val="8"/>
        </w:numPr>
        <w:jc w:val="both"/>
        <w:rPr>
          <w:rFonts w:ascii="BSIGesta" w:hAnsi="BSIGesta"/>
          <w:sz w:val="24"/>
          <w:szCs w:val="24"/>
        </w:rPr>
      </w:pPr>
      <w:r>
        <w:rPr>
          <w:rFonts w:ascii="BSIGesta" w:hAnsi="BSIGesta"/>
          <w:sz w:val="24"/>
          <w:szCs w:val="24"/>
        </w:rPr>
        <w:t xml:space="preserve">Respect and, where possible, promote the rights set out in the International Bill of Human Rights. This includes protecting children and the rights of people with disabilities, and eliminating racial and gender discrimination </w:t>
      </w:r>
    </w:p>
    <w:p xmlns:wp14="http://schemas.microsoft.com/office/word/2010/wordml" w:rsidRPr="008C794A" w:rsidR="008C794A" w:rsidP="008C794A" w:rsidRDefault="008C794A" w14:paraId="0A37501D" wp14:textId="77777777">
      <w:pPr>
        <w:jc w:val="both"/>
      </w:pPr>
    </w:p>
    <w:sectPr w:rsidRPr="008C794A" w:rsidR="008C794A" w:rsidSect="00B36E1F">
      <w:headerReference w:type="default" r:id="rId8"/>
      <w:footerReference w:type="default" r:id="rId9"/>
      <w:pgSz w:w="11900" w:h="16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8C794A" w:rsidP="00122E45" w:rsidRDefault="008C794A" w14:paraId="6A05A809" wp14:textId="77777777">
      <w:r>
        <w:separator/>
      </w:r>
    </w:p>
  </w:endnote>
  <w:endnote w:type="continuationSeparator" w:id="0">
    <w:p xmlns:wp14="http://schemas.microsoft.com/office/word/2010/wordml" w:rsidR="008C794A" w:rsidP="00122E45" w:rsidRDefault="008C794A" w14:paraId="5A39BBE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SIGest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C794A" w:rsidRDefault="008C794A" w14:paraId="5BF17A9E" wp14:textId="54020A36">
    <w:pPr>
      <w:pStyle w:val="Footer"/>
    </w:pPr>
    <w:r w:rsidR="069D4681">
      <w:rPr/>
      <w:t>Last updated 29/09/16</w:t>
    </w:r>
    <w:r w:rsidR="069D4681">
      <w:rPr/>
      <w:t xml:space="preserve"> Version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8C794A" w:rsidP="00122E45" w:rsidRDefault="008C794A" w14:paraId="5DAB6C7B" wp14:textId="77777777">
      <w:r>
        <w:separator/>
      </w:r>
    </w:p>
  </w:footnote>
  <w:footnote w:type="continuationSeparator" w:id="0">
    <w:p xmlns:wp14="http://schemas.microsoft.com/office/word/2010/wordml" w:rsidR="008C794A" w:rsidP="00122E45" w:rsidRDefault="008C794A" w14:paraId="02EB378F" wp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00122E45" w:rsidRDefault="00122E45" w14:paraId="3061AAED" wp14:textId="77777777">
    <w:pPr>
      <w:pStyle w:val="Header"/>
    </w:pPr>
    <w:r>
      <w:rPr>
        <w:noProof/>
        <w:lang w:val="en-US"/>
      </w:rPr>
      <w:drawing>
        <wp:inline xmlns:wp14="http://schemas.microsoft.com/office/word/2010/wordprocessingDrawing" distT="0" distB="0" distL="0" distR="0" wp14:anchorId="3BAA0A96" wp14:editId="05650060">
          <wp:extent cx="959267" cy="1143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654" cy="1143461"/>
                  </a:xfrm>
                  <a:prstGeom prst="rect">
                    <a:avLst/>
                  </a:prstGeom>
                  <a:noFill/>
                  <a:ln>
                    <a:noFill/>
                  </a:ln>
                </pic:spPr>
              </pic:pic>
            </a:graphicData>
          </a:graphic>
        </wp:inline>
      </w:drawing>
    </w:r>
    <w:r w:rsidR="008C794A">
      <w:t xml:space="preserve"> </w:t>
    </w:r>
    <w:r w:rsidR="008C794A">
      <w:tab/>
    </w:r>
    <w:r w:rsidR="008C794A">
      <w:tab/>
    </w:r>
    <w:r w:rsidR="008C794A">
      <w:t>PD015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631A"/>
    <w:multiLevelType w:val="hybridMultilevel"/>
    <w:tmpl w:val="620823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E173FDD"/>
    <w:multiLevelType w:val="multilevel"/>
    <w:tmpl w:val="9DEC0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E03526"/>
    <w:multiLevelType w:val="hybridMultilevel"/>
    <w:tmpl w:val="71427A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nsid w:val="40CA5959"/>
    <w:multiLevelType w:val="hybridMultilevel"/>
    <w:tmpl w:val="D4D697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
    <w:nsid w:val="51FC0153"/>
    <w:multiLevelType w:val="hybridMultilevel"/>
    <w:tmpl w:val="DBAE4A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599E4CC9"/>
    <w:multiLevelType w:val="hybridMultilevel"/>
    <w:tmpl w:val="12F6A3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nsid w:val="62A8157E"/>
    <w:multiLevelType w:val="hybridMultilevel"/>
    <w:tmpl w:val="61960E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7">
    <w:nsid w:val="6847491F"/>
    <w:multiLevelType w:val="hybridMultilevel"/>
    <w:tmpl w:val="D3CAA9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6"/>
  </w:num>
  <w:num w:numId="4">
    <w:abstractNumId w:val="5"/>
  </w:num>
  <w:num w:numId="5">
    <w:abstractNumId w:val="3"/>
  </w:num>
  <w:num w:numId="6">
    <w:abstractNumId w:val="2"/>
  </w:num>
  <w:num w:numId="7">
    <w:abstractNumId w:val="4"/>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2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4A"/>
    <w:rsid w:val="00122E45"/>
    <w:rsid w:val="00875D18"/>
    <w:rsid w:val="008C794A"/>
    <w:rsid w:val="00B36E1F"/>
    <w:rsid w:val="069D46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4:docId w14:val="41489ED1"/>
  <w15:docId w15:val="{4f767e27-bc49-40cd-8c3a-efcae27de3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GB"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2E45"/>
    <w:pPr>
      <w:tabs>
        <w:tab w:val="center" w:pos="4320"/>
        <w:tab w:val="right" w:pos="8640"/>
      </w:tabs>
    </w:pPr>
  </w:style>
  <w:style w:type="character" w:styleId="HeaderChar" w:customStyle="1">
    <w:name w:val="Header Char"/>
    <w:basedOn w:val="DefaultParagraphFont"/>
    <w:link w:val="Header"/>
    <w:uiPriority w:val="99"/>
    <w:rsid w:val="00122E45"/>
  </w:style>
  <w:style w:type="paragraph" w:styleId="Footer">
    <w:name w:val="footer"/>
    <w:basedOn w:val="Normal"/>
    <w:link w:val="FooterChar"/>
    <w:uiPriority w:val="99"/>
    <w:unhideWhenUsed/>
    <w:rsid w:val="00122E45"/>
    <w:pPr>
      <w:tabs>
        <w:tab w:val="center" w:pos="4320"/>
        <w:tab w:val="right" w:pos="8640"/>
      </w:tabs>
    </w:pPr>
  </w:style>
  <w:style w:type="character" w:styleId="FooterChar" w:customStyle="1">
    <w:name w:val="Footer Char"/>
    <w:basedOn w:val="DefaultParagraphFont"/>
    <w:link w:val="Footer"/>
    <w:uiPriority w:val="99"/>
    <w:rsid w:val="00122E45"/>
  </w:style>
  <w:style w:type="paragraph" w:styleId="BalloonText">
    <w:name w:val="Balloon Text"/>
    <w:basedOn w:val="Normal"/>
    <w:link w:val="BalloonTextChar"/>
    <w:uiPriority w:val="99"/>
    <w:semiHidden/>
    <w:unhideWhenUsed/>
    <w:rsid w:val="00122E4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22E45"/>
    <w:rPr>
      <w:rFonts w:ascii="Lucida Grande" w:hAnsi="Lucida Grande" w:cs="Lucida Grande"/>
      <w:sz w:val="18"/>
      <w:szCs w:val="18"/>
    </w:rPr>
  </w:style>
  <w:style w:type="paragraph" w:styleId="NormalWeb">
    <w:name w:val="Normal (Web)"/>
    <w:basedOn w:val="Normal"/>
    <w:uiPriority w:val="99"/>
    <w:semiHidden/>
    <w:unhideWhenUsed/>
    <w:rsid w:val="008C794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E45"/>
    <w:pPr>
      <w:tabs>
        <w:tab w:val="center" w:pos="4320"/>
        <w:tab w:val="right" w:pos="8640"/>
      </w:tabs>
    </w:pPr>
  </w:style>
  <w:style w:type="character" w:customStyle="1" w:styleId="HeaderChar">
    <w:name w:val="Header Char"/>
    <w:basedOn w:val="DefaultParagraphFont"/>
    <w:link w:val="Header"/>
    <w:uiPriority w:val="99"/>
    <w:rsid w:val="00122E45"/>
  </w:style>
  <w:style w:type="paragraph" w:styleId="Footer">
    <w:name w:val="footer"/>
    <w:basedOn w:val="Normal"/>
    <w:link w:val="FooterChar"/>
    <w:uiPriority w:val="99"/>
    <w:unhideWhenUsed/>
    <w:rsid w:val="00122E45"/>
    <w:pPr>
      <w:tabs>
        <w:tab w:val="center" w:pos="4320"/>
        <w:tab w:val="right" w:pos="8640"/>
      </w:tabs>
    </w:pPr>
  </w:style>
  <w:style w:type="character" w:customStyle="1" w:styleId="FooterChar">
    <w:name w:val="Footer Char"/>
    <w:basedOn w:val="DefaultParagraphFont"/>
    <w:link w:val="Footer"/>
    <w:uiPriority w:val="99"/>
    <w:rsid w:val="00122E45"/>
  </w:style>
  <w:style w:type="paragraph" w:styleId="BalloonText">
    <w:name w:val="Balloon Text"/>
    <w:basedOn w:val="Normal"/>
    <w:link w:val="BalloonTextChar"/>
    <w:uiPriority w:val="99"/>
    <w:semiHidden/>
    <w:unhideWhenUsed/>
    <w:rsid w:val="00122E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45"/>
    <w:rPr>
      <w:rFonts w:ascii="Lucida Grande" w:hAnsi="Lucida Grande" w:cs="Lucida Grande"/>
      <w:sz w:val="18"/>
      <w:szCs w:val="18"/>
    </w:rPr>
  </w:style>
  <w:style w:type="paragraph" w:styleId="NormalWeb">
    <w:name w:val="Normal (Web)"/>
    <w:basedOn w:val="Normal"/>
    <w:uiPriority w:val="99"/>
    <w:semiHidden/>
    <w:unhideWhenUsed/>
    <w:rsid w:val="008C794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6393">
      <w:bodyDiv w:val="1"/>
      <w:marLeft w:val="0"/>
      <w:marRight w:val="0"/>
      <w:marTop w:val="0"/>
      <w:marBottom w:val="0"/>
      <w:divBdr>
        <w:top w:val="none" w:sz="0" w:space="0" w:color="auto"/>
        <w:left w:val="none" w:sz="0" w:space="0" w:color="auto"/>
        <w:bottom w:val="none" w:sz="0" w:space="0" w:color="auto"/>
        <w:right w:val="none" w:sz="0" w:space="0" w:color="auto"/>
      </w:divBdr>
      <w:divsChild>
        <w:div w:id="910652601">
          <w:marLeft w:val="0"/>
          <w:marRight w:val="0"/>
          <w:marTop w:val="0"/>
          <w:marBottom w:val="0"/>
          <w:divBdr>
            <w:top w:val="none" w:sz="0" w:space="0" w:color="auto"/>
            <w:left w:val="none" w:sz="0" w:space="0" w:color="auto"/>
            <w:bottom w:val="none" w:sz="0" w:space="0" w:color="auto"/>
            <w:right w:val="none" w:sz="0" w:space="0" w:color="auto"/>
          </w:divBdr>
          <w:divsChild>
            <w:div w:id="948245210">
              <w:marLeft w:val="0"/>
              <w:marRight w:val="0"/>
              <w:marTop w:val="0"/>
              <w:marBottom w:val="0"/>
              <w:divBdr>
                <w:top w:val="none" w:sz="0" w:space="0" w:color="auto"/>
                <w:left w:val="none" w:sz="0" w:space="0" w:color="auto"/>
                <w:bottom w:val="none" w:sz="0" w:space="0" w:color="auto"/>
                <w:right w:val="none" w:sz="0" w:space="0" w:color="auto"/>
              </w:divBdr>
              <w:divsChild>
                <w:div w:id="1691833260">
                  <w:marLeft w:val="0"/>
                  <w:marRight w:val="0"/>
                  <w:marTop w:val="0"/>
                  <w:marBottom w:val="0"/>
                  <w:divBdr>
                    <w:top w:val="none" w:sz="0" w:space="0" w:color="auto"/>
                    <w:left w:val="none" w:sz="0" w:space="0" w:color="auto"/>
                    <w:bottom w:val="none" w:sz="0" w:space="0" w:color="auto"/>
                    <w:right w:val="none" w:sz="0" w:space="0" w:color="auto"/>
                  </w:divBdr>
                </w:div>
                <w:div w:id="265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3871">
      <w:bodyDiv w:val="1"/>
      <w:marLeft w:val="0"/>
      <w:marRight w:val="0"/>
      <w:marTop w:val="0"/>
      <w:marBottom w:val="0"/>
      <w:divBdr>
        <w:top w:val="none" w:sz="0" w:space="0" w:color="auto"/>
        <w:left w:val="none" w:sz="0" w:space="0" w:color="auto"/>
        <w:bottom w:val="none" w:sz="0" w:space="0" w:color="auto"/>
        <w:right w:val="none" w:sz="0" w:space="0" w:color="auto"/>
      </w:divBdr>
      <w:divsChild>
        <w:div w:id="1136221056">
          <w:marLeft w:val="0"/>
          <w:marRight w:val="0"/>
          <w:marTop w:val="0"/>
          <w:marBottom w:val="0"/>
          <w:divBdr>
            <w:top w:val="none" w:sz="0" w:space="0" w:color="auto"/>
            <w:left w:val="none" w:sz="0" w:space="0" w:color="auto"/>
            <w:bottom w:val="none" w:sz="0" w:space="0" w:color="auto"/>
            <w:right w:val="none" w:sz="0" w:space="0" w:color="auto"/>
          </w:divBdr>
          <w:divsChild>
            <w:div w:id="284117402">
              <w:marLeft w:val="0"/>
              <w:marRight w:val="0"/>
              <w:marTop w:val="0"/>
              <w:marBottom w:val="0"/>
              <w:divBdr>
                <w:top w:val="none" w:sz="0" w:space="0" w:color="auto"/>
                <w:left w:val="none" w:sz="0" w:space="0" w:color="auto"/>
                <w:bottom w:val="none" w:sz="0" w:space="0" w:color="auto"/>
                <w:right w:val="none" w:sz="0" w:space="0" w:color="auto"/>
              </w:divBdr>
              <w:divsChild>
                <w:div w:id="284390045">
                  <w:marLeft w:val="0"/>
                  <w:marRight w:val="0"/>
                  <w:marTop w:val="0"/>
                  <w:marBottom w:val="0"/>
                  <w:divBdr>
                    <w:top w:val="none" w:sz="0" w:space="0" w:color="auto"/>
                    <w:left w:val="none" w:sz="0" w:space="0" w:color="auto"/>
                    <w:bottom w:val="none" w:sz="0" w:space="0" w:color="auto"/>
                    <w:right w:val="none" w:sz="0" w:space="0" w:color="auto"/>
                  </w:divBdr>
                  <w:divsChild>
                    <w:div w:id="40580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numbering" Target="numbering.xml" Id="rId1" /><Relationship Type="http://schemas.openxmlformats.org/officeDocument/2006/relationships/styles" Target="styles.xml" Id="rId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ula:Library:Application%20Support:Microsoft:Office:User%20Templates:My%20Templates:Coverguard%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Coverguard Header.dotx</ap:Template>
  <ap:Application>Microsoft Office Word</ap:Application>
  <ap:DocSecurity>0</ap:DocSecurity>
  <ap:ScaleCrop>false</ap:ScaleCrop>
  <ap:Company>CoverGuard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Paula Mathers</dc:creator>
  <keywords/>
  <dc:description/>
  <lastModifiedBy>Paula M</lastModifiedBy>
  <revision>2</revision>
  <dcterms:created xsi:type="dcterms:W3CDTF">2016-09-29T09:52:00.0000000Z</dcterms:created>
  <dcterms:modified xsi:type="dcterms:W3CDTF">2018-11-20T08:09:02.5215592Z</dcterms:modified>
</coreProperties>
</file>